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before="240" w:lineRule="auto"/>
        <w:rPr>
          <w:rFonts w:ascii="Times New Roman" w:cs="Times New Roman" w:eastAsia="Times New Roman" w:hAnsi="Times New Roman"/>
          <w:b w:val="1"/>
          <w:color w:val="0f0f0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f0f"/>
          <w:sz w:val="28"/>
          <w:szCs w:val="28"/>
          <w:rtl w:val="0"/>
        </w:rPr>
        <w:t xml:space="preserve">Anissa “Andi” Hardesty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304-654-1717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andihardesty@gmail.com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Huntington, West Virginia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Passionate novelist and screenwriter with a special focus in romance, fantasy, and science fiction. Available for remote full-time, part-time, or contract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0f0f0f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f0f"/>
          <w:sz w:val="26"/>
          <w:szCs w:val="26"/>
          <w:u w:val="single"/>
          <w:rtl w:val="0"/>
        </w:rPr>
        <w:t xml:space="preserve">Skills and Applications: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Experience with Adobe creative suite, Final Draft, and Microsoft Office. Familiar with proofreading, SEO, social media management, and project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0f0f0f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f0f"/>
          <w:sz w:val="26"/>
          <w:szCs w:val="26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Full Sail University–Creative Writing for Media BFA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f0f"/>
          <w:sz w:val="26"/>
          <w:szCs w:val="26"/>
          <w:u w:val="single"/>
          <w:rtl w:val="0"/>
        </w:rPr>
        <w:t xml:space="preserve">Experience: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0f0f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f0f"/>
          <w:rtl w:val="0"/>
        </w:rPr>
        <w:t xml:space="preserve">Podcast Project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2022-2022 (currently on hiatus)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Lead writer/editor/casting director for Project Icarus audio drama podcast. Became familiar with audio mixing in Adobe Audition and GarageBand.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f0f"/>
          <w:rtl w:val="0"/>
        </w:rPr>
        <w:t xml:space="preserve">Social media management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Summer 2023-Spring 2024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Social Media Manager for Full Sail University Creative Writing Club. Maintained timely posting of event flyers and designed unique, informative flyers for each event hosted by the club.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f0f"/>
          <w:rtl w:val="0"/>
        </w:rPr>
        <w:t xml:space="preserve">Voice Actor–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2021-present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Experienced voice actor having worked on projects with Sweet Pea Animation Studio, Project Icarus podcast, and The Satellite podcast.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0f0f"/>
          <w:rtl w:val="0"/>
        </w:rPr>
        <w:t xml:space="preserve">Digital Artist–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2021-present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color w:val="0f0f0f"/>
        </w:rPr>
      </w:pPr>
      <w:r w:rsidDel="00000000" w:rsidR="00000000" w:rsidRPr="00000000">
        <w:rPr>
          <w:rFonts w:ascii="Times New Roman" w:cs="Times New Roman" w:eastAsia="Times New Roman" w:hAnsi="Times New Roman"/>
          <w:color w:val="0f0f0f"/>
          <w:rtl w:val="0"/>
        </w:rPr>
        <w:t xml:space="preserve">Commission based digital artist with experience in programs like Procreate and Photoshop. Primarily knowledgeable in character design and portraits and experience in graphic design for performance events.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